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8D9F" w14:textId="213EEC04" w:rsidR="00B34553" w:rsidRDefault="00D07E2F" w:rsidP="00B34553">
      <w:pPr>
        <w:widowControl w:val="0"/>
        <w:autoSpaceDE w:val="0"/>
        <w:autoSpaceDN w:val="0"/>
        <w:adjustRightInd w:val="0"/>
        <w:rPr>
          <w:b/>
          <w:bCs/>
          <w:color w:val="000000"/>
          <w:sz w:val="22"/>
          <w:szCs w:val="22"/>
          <w:lang w:eastAsia="ja-JP"/>
        </w:rPr>
      </w:pPr>
      <w:r>
        <w:rPr>
          <w:b/>
          <w:bCs/>
          <w:i/>
          <w:noProof/>
          <w:color w:val="000000"/>
          <w:sz w:val="22"/>
          <w:szCs w:val="22"/>
          <w:lang w:eastAsia="ja-JP"/>
        </w:rPr>
        <w:drawing>
          <wp:anchor distT="0" distB="0" distL="114300" distR="114300" simplePos="0" relativeHeight="251663360" behindDoc="0" locked="0" layoutInCell="1" allowOverlap="1" wp14:anchorId="1DCCFEC7" wp14:editId="1B970972">
            <wp:simplePos x="0" y="0"/>
            <wp:positionH relativeFrom="column">
              <wp:posOffset>5825490</wp:posOffset>
            </wp:positionH>
            <wp:positionV relativeFrom="paragraph">
              <wp:posOffset>-64770</wp:posOffset>
            </wp:positionV>
            <wp:extent cx="1122045" cy="1323975"/>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a:stretch>
                      <a:fillRect/>
                    </a:stretch>
                  </pic:blipFill>
                  <pic:spPr>
                    <a:xfrm>
                      <a:off x="0" y="0"/>
                      <a:ext cx="1122045" cy="1323975"/>
                    </a:xfrm>
                    <a:prstGeom prst="rect">
                      <a:avLst/>
                    </a:prstGeom>
                  </pic:spPr>
                </pic:pic>
              </a:graphicData>
            </a:graphic>
            <wp14:sizeRelH relativeFrom="page">
              <wp14:pctWidth>0</wp14:pctWidth>
            </wp14:sizeRelH>
            <wp14:sizeRelV relativeFrom="page">
              <wp14:pctHeight>0</wp14:pctHeight>
            </wp14:sizeRelV>
          </wp:anchor>
        </w:drawing>
      </w:r>
      <w:r w:rsidR="00B34553">
        <w:rPr>
          <w:b/>
          <w:bCs/>
          <w:color w:val="000000"/>
          <w:sz w:val="22"/>
          <w:szCs w:val="22"/>
          <w:lang w:eastAsia="ja-JP"/>
        </w:rPr>
        <w:t xml:space="preserve">Contact: </w:t>
      </w:r>
    </w:p>
    <w:p w14:paraId="0B62DA9E" w14:textId="21970FA2" w:rsidR="00B34553" w:rsidRDefault="00D30827" w:rsidP="00B34553">
      <w:pPr>
        <w:widowControl w:val="0"/>
        <w:autoSpaceDE w:val="0"/>
        <w:autoSpaceDN w:val="0"/>
        <w:adjustRightInd w:val="0"/>
        <w:rPr>
          <w:color w:val="000000"/>
          <w:sz w:val="22"/>
          <w:szCs w:val="22"/>
          <w:lang w:eastAsia="ja-JP"/>
        </w:rPr>
      </w:pPr>
      <w:r>
        <w:rPr>
          <w:color w:val="000000"/>
          <w:sz w:val="22"/>
          <w:szCs w:val="22"/>
          <w:lang w:eastAsia="ja-JP"/>
        </w:rPr>
        <w:t>Sylvia Libow Martinez, CMK Press</w:t>
      </w:r>
    </w:p>
    <w:p w14:paraId="6A69884F" w14:textId="788381EC" w:rsidR="00B34553" w:rsidRDefault="00791F73" w:rsidP="00B34553">
      <w:pPr>
        <w:widowControl w:val="0"/>
        <w:autoSpaceDE w:val="0"/>
        <w:autoSpaceDN w:val="0"/>
        <w:adjustRightInd w:val="0"/>
        <w:rPr>
          <w:color w:val="000000"/>
          <w:sz w:val="22"/>
          <w:szCs w:val="22"/>
          <w:lang w:eastAsia="ja-JP"/>
        </w:rPr>
      </w:pPr>
      <w:r w:rsidRPr="00791F73">
        <w:rPr>
          <w:color w:val="000000"/>
          <w:sz w:val="22"/>
          <w:szCs w:val="22"/>
          <w:lang w:eastAsia="ja-JP"/>
        </w:rPr>
        <w:t>sylvia@cmkpress.com</w:t>
      </w:r>
      <w:r>
        <w:rPr>
          <w:color w:val="000000"/>
          <w:sz w:val="22"/>
          <w:szCs w:val="22"/>
          <w:lang w:eastAsia="ja-JP"/>
        </w:rPr>
        <w:t xml:space="preserve"> | </w:t>
      </w:r>
      <w:r w:rsidR="00B34553">
        <w:rPr>
          <w:color w:val="000000"/>
          <w:sz w:val="22"/>
          <w:szCs w:val="22"/>
          <w:lang w:eastAsia="ja-JP"/>
        </w:rPr>
        <w:t xml:space="preserve">310-567-4243 </w:t>
      </w:r>
    </w:p>
    <w:p w14:paraId="6D9F1F48" w14:textId="5F44567F" w:rsidR="00B34553" w:rsidRDefault="00B34553" w:rsidP="00B34553">
      <w:pPr>
        <w:widowControl w:val="0"/>
        <w:autoSpaceDE w:val="0"/>
        <w:autoSpaceDN w:val="0"/>
        <w:adjustRightInd w:val="0"/>
        <w:rPr>
          <w:color w:val="000000"/>
          <w:sz w:val="22"/>
          <w:szCs w:val="22"/>
          <w:lang w:eastAsia="ja-JP"/>
        </w:rPr>
      </w:pPr>
    </w:p>
    <w:p w14:paraId="0C7FEC2B" w14:textId="00EEE3C2" w:rsidR="00B34553" w:rsidRDefault="00B34553" w:rsidP="00B34553">
      <w:pPr>
        <w:widowControl w:val="0"/>
        <w:autoSpaceDE w:val="0"/>
        <w:autoSpaceDN w:val="0"/>
        <w:adjustRightInd w:val="0"/>
        <w:rPr>
          <w:color w:val="000000"/>
          <w:sz w:val="22"/>
          <w:szCs w:val="22"/>
          <w:lang w:eastAsia="ja-JP"/>
        </w:rPr>
      </w:pPr>
    </w:p>
    <w:p w14:paraId="5011FD7C" w14:textId="2F8D929A" w:rsidR="00BE3600" w:rsidRDefault="00BE3600" w:rsidP="00B34553">
      <w:pPr>
        <w:widowControl w:val="0"/>
        <w:autoSpaceDE w:val="0"/>
        <w:autoSpaceDN w:val="0"/>
        <w:adjustRightInd w:val="0"/>
        <w:jc w:val="center"/>
        <w:rPr>
          <w:b/>
          <w:bCs/>
          <w:color w:val="000000"/>
          <w:sz w:val="28"/>
          <w:szCs w:val="28"/>
          <w:lang w:eastAsia="ja-JP"/>
        </w:rPr>
      </w:pPr>
      <w:r w:rsidRPr="00BE3600">
        <w:rPr>
          <w:b/>
          <w:bCs/>
          <w:color w:val="000000"/>
          <w:sz w:val="28"/>
          <w:szCs w:val="28"/>
          <w:lang w:eastAsia="ja-JP"/>
        </w:rPr>
        <w:t>All-</w:t>
      </w:r>
      <w:r w:rsidR="00001B44">
        <w:rPr>
          <w:b/>
          <w:bCs/>
          <w:color w:val="000000"/>
          <w:sz w:val="28"/>
          <w:szCs w:val="28"/>
          <w:lang w:eastAsia="ja-JP"/>
        </w:rPr>
        <w:t>S</w:t>
      </w:r>
      <w:r w:rsidRPr="00BE3600">
        <w:rPr>
          <w:b/>
          <w:bCs/>
          <w:color w:val="000000"/>
          <w:sz w:val="28"/>
          <w:szCs w:val="28"/>
          <w:lang w:eastAsia="ja-JP"/>
        </w:rPr>
        <w:t xml:space="preserve">tar Book Celebrates 50th Anniversary of </w:t>
      </w:r>
      <w:r>
        <w:rPr>
          <w:b/>
          <w:bCs/>
          <w:color w:val="000000"/>
          <w:sz w:val="28"/>
          <w:szCs w:val="28"/>
          <w:lang w:eastAsia="ja-JP"/>
        </w:rPr>
        <w:t>a Revolutionary</w:t>
      </w:r>
      <w:r w:rsidRPr="00BE3600">
        <w:rPr>
          <w:b/>
          <w:bCs/>
          <w:color w:val="000000"/>
          <w:sz w:val="28"/>
          <w:szCs w:val="28"/>
          <w:lang w:eastAsia="ja-JP"/>
        </w:rPr>
        <w:t xml:space="preserve"> Text</w:t>
      </w:r>
    </w:p>
    <w:p w14:paraId="2293ED63" w14:textId="3FE50588" w:rsidR="00B34553" w:rsidRDefault="00D07E2F" w:rsidP="00B34553">
      <w:pPr>
        <w:widowControl w:val="0"/>
        <w:autoSpaceDE w:val="0"/>
        <w:autoSpaceDN w:val="0"/>
        <w:adjustRightInd w:val="0"/>
        <w:jc w:val="center"/>
        <w:rPr>
          <w:b/>
          <w:bCs/>
          <w:color w:val="000000"/>
          <w:sz w:val="28"/>
          <w:szCs w:val="28"/>
          <w:lang w:eastAsia="ja-JP"/>
        </w:rPr>
      </w:pPr>
      <w:r>
        <w:rPr>
          <w:b/>
          <w:bCs/>
          <w:color w:val="000000"/>
          <w:sz w:val="28"/>
          <w:szCs w:val="28"/>
          <w:lang w:eastAsia="ja-JP"/>
        </w:rPr>
        <w:t xml:space="preserve">Twenty Things to Do with a Computer </w:t>
      </w:r>
      <w:r w:rsidRPr="00D07E2F">
        <w:rPr>
          <w:b/>
          <w:bCs/>
          <w:i/>
          <w:iCs/>
          <w:color w:val="000000"/>
          <w:sz w:val="28"/>
          <w:szCs w:val="28"/>
          <w:lang w:eastAsia="ja-JP"/>
        </w:rPr>
        <w:t>Forward 50</w:t>
      </w:r>
    </w:p>
    <w:p w14:paraId="0F37A199" w14:textId="1666D817" w:rsidR="00001B44" w:rsidRPr="00D07E2F" w:rsidRDefault="00D07E2F" w:rsidP="00001B44">
      <w:pPr>
        <w:widowControl w:val="0"/>
        <w:autoSpaceDE w:val="0"/>
        <w:autoSpaceDN w:val="0"/>
        <w:adjustRightInd w:val="0"/>
        <w:jc w:val="center"/>
        <w:rPr>
          <w:b/>
          <w:bCs/>
          <w:i/>
          <w:color w:val="000000"/>
          <w:sz w:val="22"/>
          <w:szCs w:val="22"/>
          <w:lang w:eastAsia="ja-JP"/>
        </w:rPr>
      </w:pPr>
      <w:r w:rsidRPr="00D07E2F">
        <w:rPr>
          <w:b/>
          <w:bCs/>
          <w:i/>
          <w:color w:val="000000"/>
          <w:sz w:val="22"/>
          <w:szCs w:val="22"/>
          <w:lang w:eastAsia="ja-JP"/>
        </w:rPr>
        <w:t>Future Visions of Education Inspired by Seymour Papert and Cynthia Solomon’s Seminal Work</w:t>
      </w:r>
    </w:p>
    <w:p w14:paraId="3CE29492" w14:textId="77777777" w:rsidR="0086226E" w:rsidRDefault="0086226E" w:rsidP="00B34553">
      <w:pPr>
        <w:widowControl w:val="0"/>
        <w:autoSpaceDE w:val="0"/>
        <w:autoSpaceDN w:val="0"/>
        <w:adjustRightInd w:val="0"/>
        <w:rPr>
          <w:color w:val="000000"/>
          <w:sz w:val="22"/>
          <w:szCs w:val="22"/>
          <w:lang w:eastAsia="ja-JP"/>
        </w:rPr>
      </w:pPr>
    </w:p>
    <w:p w14:paraId="790AB33B" w14:textId="137B7BE4" w:rsidR="00D07E2F" w:rsidRPr="00D07E2F" w:rsidRDefault="00B34553" w:rsidP="00D07E2F">
      <w:pPr>
        <w:widowControl w:val="0"/>
        <w:autoSpaceDE w:val="0"/>
        <w:autoSpaceDN w:val="0"/>
        <w:adjustRightInd w:val="0"/>
        <w:rPr>
          <w:color w:val="000000"/>
          <w:sz w:val="22"/>
          <w:szCs w:val="22"/>
          <w:lang w:eastAsia="ja-JP"/>
        </w:rPr>
      </w:pPr>
      <w:r>
        <w:rPr>
          <w:color w:val="000000"/>
          <w:sz w:val="22"/>
          <w:szCs w:val="22"/>
          <w:lang w:eastAsia="ja-JP"/>
        </w:rPr>
        <w:t xml:space="preserve">Torrance, CA – </w:t>
      </w:r>
      <w:r w:rsidR="00D07E2F">
        <w:rPr>
          <w:color w:val="000000"/>
          <w:sz w:val="22"/>
          <w:szCs w:val="22"/>
          <w:lang w:eastAsia="ja-JP"/>
        </w:rPr>
        <w:t>Nov 15</w:t>
      </w:r>
      <w:r>
        <w:rPr>
          <w:color w:val="000000"/>
          <w:sz w:val="22"/>
          <w:szCs w:val="22"/>
          <w:lang w:eastAsia="ja-JP"/>
        </w:rPr>
        <w:t xml:space="preserve">, </w:t>
      </w:r>
      <w:proofErr w:type="gramStart"/>
      <w:r>
        <w:rPr>
          <w:color w:val="000000"/>
          <w:sz w:val="22"/>
          <w:szCs w:val="22"/>
          <w:lang w:eastAsia="ja-JP"/>
        </w:rPr>
        <w:t>20</w:t>
      </w:r>
      <w:r w:rsidR="00D07E2F">
        <w:rPr>
          <w:color w:val="000000"/>
          <w:sz w:val="22"/>
          <w:szCs w:val="22"/>
          <w:lang w:eastAsia="ja-JP"/>
        </w:rPr>
        <w:t>21</w:t>
      </w:r>
      <w:proofErr w:type="gramEnd"/>
      <w:r>
        <w:rPr>
          <w:color w:val="000000"/>
          <w:sz w:val="22"/>
          <w:szCs w:val="22"/>
          <w:lang w:eastAsia="ja-JP"/>
        </w:rPr>
        <w:t xml:space="preserve"> </w:t>
      </w:r>
      <w:r w:rsidR="00E83833" w:rsidRPr="00E83833">
        <w:rPr>
          <w:b/>
          <w:i/>
          <w:color w:val="000000"/>
          <w:sz w:val="22"/>
          <w:szCs w:val="22"/>
          <w:lang w:eastAsia="ja-JP"/>
        </w:rPr>
        <w:t>T</w:t>
      </w:r>
      <w:r w:rsidR="00D07E2F">
        <w:rPr>
          <w:b/>
          <w:i/>
          <w:color w:val="000000"/>
          <w:sz w:val="22"/>
          <w:szCs w:val="22"/>
          <w:lang w:eastAsia="ja-JP"/>
        </w:rPr>
        <w:t xml:space="preserve">wenty Things to Do with a Computer Forward 50 </w:t>
      </w:r>
      <w:r w:rsidR="00E83833">
        <w:rPr>
          <w:color w:val="000000"/>
          <w:sz w:val="22"/>
          <w:szCs w:val="22"/>
          <w:lang w:eastAsia="ja-JP"/>
        </w:rPr>
        <w:t xml:space="preserve">is available immediately from Constructing Modern Knowledge Press. </w:t>
      </w:r>
      <w:r w:rsidR="00D07E2F">
        <w:rPr>
          <w:color w:val="000000"/>
          <w:sz w:val="22"/>
          <w:szCs w:val="22"/>
          <w:lang w:eastAsia="ja-JP"/>
        </w:rPr>
        <w:t>This book marks the 50</w:t>
      </w:r>
      <w:r w:rsidR="00D07E2F" w:rsidRPr="00D07E2F">
        <w:rPr>
          <w:color w:val="000000"/>
          <w:sz w:val="22"/>
          <w:szCs w:val="22"/>
          <w:vertAlign w:val="superscript"/>
          <w:lang w:eastAsia="ja-JP"/>
        </w:rPr>
        <w:t>th</w:t>
      </w:r>
      <w:r w:rsidR="00D07E2F">
        <w:rPr>
          <w:color w:val="000000"/>
          <w:sz w:val="22"/>
          <w:szCs w:val="22"/>
          <w:lang w:eastAsia="ja-JP"/>
        </w:rPr>
        <w:t xml:space="preserve"> anniversary of a seminal paper by</w:t>
      </w:r>
      <w:r w:rsidR="00D07E2F" w:rsidRPr="00D07E2F">
        <w:rPr>
          <w:color w:val="000000"/>
          <w:sz w:val="22"/>
          <w:szCs w:val="22"/>
          <w:lang w:eastAsia="ja-JP"/>
        </w:rPr>
        <w:t xml:space="preserve"> Cynthia Solomon and Seymour Papert</w:t>
      </w:r>
      <w:r w:rsidR="00D07E2F">
        <w:rPr>
          <w:color w:val="000000"/>
          <w:sz w:val="22"/>
          <w:szCs w:val="22"/>
          <w:lang w:eastAsia="ja-JP"/>
        </w:rPr>
        <w:t>.</w:t>
      </w:r>
      <w:r w:rsidR="00D07E2F" w:rsidRPr="00D07E2F">
        <w:rPr>
          <w:color w:val="000000"/>
          <w:sz w:val="22"/>
          <w:szCs w:val="22"/>
          <w:lang w:eastAsia="ja-JP"/>
        </w:rPr>
        <w:t xml:space="preserve"> </w:t>
      </w:r>
      <w:r w:rsidR="00BE3600">
        <w:rPr>
          <w:color w:val="000000"/>
          <w:sz w:val="22"/>
          <w:szCs w:val="22"/>
          <w:lang w:eastAsia="ja-JP"/>
        </w:rPr>
        <w:t xml:space="preserve">Published in 1971, </w:t>
      </w:r>
      <w:r w:rsidR="00D07E2F" w:rsidRPr="00D07E2F">
        <w:rPr>
          <w:i/>
          <w:iCs/>
          <w:color w:val="000000"/>
          <w:sz w:val="22"/>
          <w:szCs w:val="22"/>
          <w:lang w:eastAsia="ja-JP"/>
        </w:rPr>
        <w:t>Twenty Things to Do with a Compute</w:t>
      </w:r>
      <w:r w:rsidR="00D07E2F" w:rsidRPr="00D07E2F">
        <w:rPr>
          <w:color w:val="000000"/>
          <w:sz w:val="22"/>
          <w:szCs w:val="22"/>
          <w:lang w:eastAsia="ja-JP"/>
        </w:rPr>
        <w:t>r</w:t>
      </w:r>
      <w:r w:rsidR="00BE3600">
        <w:rPr>
          <w:color w:val="000000"/>
          <w:sz w:val="22"/>
          <w:szCs w:val="22"/>
          <w:lang w:eastAsia="ja-JP"/>
        </w:rPr>
        <w:t xml:space="preserve"> </w:t>
      </w:r>
      <w:r w:rsidR="00D07E2F" w:rsidRPr="00D07E2F">
        <w:rPr>
          <w:color w:val="000000"/>
          <w:sz w:val="22"/>
          <w:szCs w:val="22"/>
          <w:lang w:eastAsia="ja-JP"/>
        </w:rPr>
        <w:t xml:space="preserve">set the course of education for the next fifty years and beyond. </w:t>
      </w:r>
      <w:r w:rsidR="00BE3600">
        <w:rPr>
          <w:color w:val="000000"/>
          <w:sz w:val="22"/>
          <w:szCs w:val="22"/>
          <w:lang w:eastAsia="ja-JP"/>
        </w:rPr>
        <w:t xml:space="preserve">Gary Stager </w:t>
      </w:r>
      <w:r w:rsidR="00001B44">
        <w:rPr>
          <w:color w:val="000000"/>
          <w:sz w:val="22"/>
          <w:szCs w:val="22"/>
          <w:lang w:eastAsia="ja-JP"/>
        </w:rPr>
        <w:t>curated</w:t>
      </w:r>
      <w:r w:rsidR="00D07E2F" w:rsidRPr="00D07E2F">
        <w:rPr>
          <w:color w:val="000000"/>
          <w:sz w:val="22"/>
          <w:szCs w:val="22"/>
          <w:lang w:eastAsia="ja-JP"/>
        </w:rPr>
        <w:t xml:space="preserve"> </w:t>
      </w:r>
      <w:r w:rsidR="00BE3600">
        <w:rPr>
          <w:color w:val="000000"/>
          <w:sz w:val="22"/>
          <w:szCs w:val="22"/>
          <w:lang w:eastAsia="ja-JP"/>
        </w:rPr>
        <w:t xml:space="preserve">the new book, </w:t>
      </w:r>
      <w:r w:rsidR="00D07E2F" w:rsidRPr="00D07E2F">
        <w:rPr>
          <w:b/>
          <w:bCs/>
          <w:i/>
          <w:iCs/>
          <w:color w:val="000000"/>
          <w:sz w:val="22"/>
          <w:szCs w:val="22"/>
          <w:lang w:eastAsia="ja-JP"/>
        </w:rPr>
        <w:t xml:space="preserve">Twenty Things to Do with a Computer Forward </w:t>
      </w:r>
      <w:r w:rsidR="00D07E2F" w:rsidRPr="00BE3600">
        <w:rPr>
          <w:b/>
          <w:bCs/>
          <w:i/>
          <w:iCs/>
          <w:color w:val="000000"/>
          <w:sz w:val="22"/>
          <w:szCs w:val="22"/>
          <w:lang w:eastAsia="ja-JP"/>
        </w:rPr>
        <w:t>5</w:t>
      </w:r>
      <w:r w:rsidR="00BE3600">
        <w:rPr>
          <w:b/>
          <w:bCs/>
          <w:i/>
          <w:iCs/>
          <w:color w:val="000000"/>
          <w:sz w:val="22"/>
          <w:szCs w:val="22"/>
          <w:lang w:eastAsia="ja-JP"/>
        </w:rPr>
        <w:t>0,</w:t>
      </w:r>
      <w:r w:rsidR="00D07E2F" w:rsidRPr="00D07E2F">
        <w:rPr>
          <w:color w:val="000000"/>
          <w:sz w:val="22"/>
          <w:szCs w:val="22"/>
          <w:lang w:eastAsia="ja-JP"/>
        </w:rPr>
        <w:t xml:space="preserve"> </w:t>
      </w:r>
      <w:r w:rsidR="00BE3600">
        <w:rPr>
          <w:color w:val="000000"/>
          <w:sz w:val="22"/>
          <w:szCs w:val="22"/>
          <w:lang w:eastAsia="ja-JP"/>
        </w:rPr>
        <w:t>a</w:t>
      </w:r>
      <w:r w:rsidR="00D07E2F" w:rsidRPr="00D07E2F">
        <w:rPr>
          <w:color w:val="000000"/>
          <w:sz w:val="22"/>
          <w:szCs w:val="22"/>
          <w:lang w:eastAsia="ja-JP"/>
        </w:rPr>
        <w:t>s a celebration of the vision set forth by Papert and Solomon a half-century ago. Four dozen experts from around the world invite us to consider the original provocations, reflect on their implementation, and chart a course for the future through personal recollections, learning stories, and imaginative scenarios.</w:t>
      </w:r>
    </w:p>
    <w:p w14:paraId="2A8AD4D2" w14:textId="77777777" w:rsidR="00D07E2F" w:rsidRPr="00D07E2F" w:rsidRDefault="00D07E2F" w:rsidP="00D07E2F">
      <w:pPr>
        <w:widowControl w:val="0"/>
        <w:autoSpaceDE w:val="0"/>
        <w:autoSpaceDN w:val="0"/>
        <w:adjustRightInd w:val="0"/>
        <w:rPr>
          <w:color w:val="000000"/>
          <w:sz w:val="22"/>
          <w:szCs w:val="22"/>
          <w:lang w:eastAsia="ja-JP"/>
        </w:rPr>
      </w:pPr>
    </w:p>
    <w:p w14:paraId="2B1355D4" w14:textId="4686442B" w:rsidR="00D07E2F" w:rsidRPr="00D07E2F" w:rsidRDefault="00D07E2F" w:rsidP="00D07E2F">
      <w:pPr>
        <w:widowControl w:val="0"/>
        <w:autoSpaceDE w:val="0"/>
        <w:autoSpaceDN w:val="0"/>
        <w:adjustRightInd w:val="0"/>
        <w:rPr>
          <w:color w:val="000000"/>
          <w:sz w:val="22"/>
          <w:szCs w:val="22"/>
          <w:lang w:eastAsia="ja-JP"/>
        </w:rPr>
      </w:pPr>
      <w:r w:rsidRPr="00D07E2F">
        <w:rPr>
          <w:b/>
          <w:bCs/>
          <w:i/>
          <w:iCs/>
          <w:color w:val="000000"/>
          <w:sz w:val="22"/>
          <w:szCs w:val="22"/>
          <w:lang w:eastAsia="ja-JP"/>
        </w:rPr>
        <w:t>Twenty Things to Do with a Computer Forward 50</w:t>
      </w:r>
      <w:r w:rsidRPr="00D07E2F">
        <w:rPr>
          <w:color w:val="000000"/>
          <w:sz w:val="22"/>
          <w:szCs w:val="22"/>
          <w:lang w:eastAsia="ja-JP"/>
        </w:rPr>
        <w:t xml:space="preserve"> can inspire parents, educators, and aspiring teachers to make the world a better place for learning.</w:t>
      </w:r>
      <w:r w:rsidR="00BE3600">
        <w:rPr>
          <w:color w:val="000000"/>
          <w:sz w:val="22"/>
          <w:szCs w:val="22"/>
          <w:lang w:eastAsia="ja-JP"/>
        </w:rPr>
        <w:t xml:space="preserve"> It is a perfect text for graduate education programs.</w:t>
      </w:r>
    </w:p>
    <w:p w14:paraId="1FD0822E" w14:textId="77777777" w:rsidR="00D07E2F" w:rsidRPr="00D07E2F" w:rsidRDefault="00D07E2F" w:rsidP="00D07E2F">
      <w:pPr>
        <w:widowControl w:val="0"/>
        <w:autoSpaceDE w:val="0"/>
        <w:autoSpaceDN w:val="0"/>
        <w:adjustRightInd w:val="0"/>
        <w:rPr>
          <w:color w:val="000000"/>
          <w:sz w:val="22"/>
          <w:szCs w:val="22"/>
          <w:lang w:eastAsia="ja-JP"/>
        </w:rPr>
      </w:pPr>
    </w:p>
    <w:p w14:paraId="64E18929" w14:textId="29E16601" w:rsidR="00D07E2F" w:rsidRDefault="00B271C9" w:rsidP="00D07E2F">
      <w:pPr>
        <w:widowControl w:val="0"/>
        <w:autoSpaceDE w:val="0"/>
        <w:autoSpaceDN w:val="0"/>
        <w:adjustRightInd w:val="0"/>
        <w:rPr>
          <w:color w:val="000000"/>
          <w:sz w:val="22"/>
          <w:szCs w:val="22"/>
          <w:lang w:eastAsia="ja-JP"/>
        </w:rPr>
      </w:pPr>
      <w:r>
        <w:rPr>
          <w:color w:val="000000"/>
          <w:sz w:val="22"/>
          <w:szCs w:val="22"/>
          <w:lang w:eastAsia="ja-JP"/>
        </w:rPr>
        <w:t xml:space="preserve">In </w:t>
      </w:r>
      <w:r w:rsidR="00D07E2F" w:rsidRPr="00D07E2F">
        <w:rPr>
          <w:color w:val="000000"/>
          <w:sz w:val="22"/>
          <w:szCs w:val="22"/>
          <w:lang w:eastAsia="ja-JP"/>
        </w:rPr>
        <w:t>1971, Solomon and Papert predicted 1:1 personal computing, the maker movement, the rise of computational thinking, children programming computers, robotic construction kits, computer science for all, and integrating computing across the curriculum. All of this, years, or even decades, before such notions became more commonplace.</w:t>
      </w:r>
      <w:r w:rsidR="00D07E2F">
        <w:rPr>
          <w:color w:val="000000"/>
          <w:sz w:val="22"/>
          <w:szCs w:val="22"/>
          <w:lang w:eastAsia="ja-JP"/>
        </w:rPr>
        <w:t xml:space="preserve"> Even more importantly, </w:t>
      </w:r>
      <w:r w:rsidR="00D07E2F" w:rsidRPr="00D07E2F">
        <w:rPr>
          <w:i/>
          <w:iCs/>
          <w:color w:val="000000"/>
          <w:sz w:val="22"/>
          <w:szCs w:val="22"/>
          <w:lang w:eastAsia="ja-JP"/>
        </w:rPr>
        <w:t>Twenty Things</w:t>
      </w:r>
      <w:r w:rsidR="00D07E2F" w:rsidRPr="00D07E2F">
        <w:rPr>
          <w:color w:val="000000"/>
          <w:sz w:val="22"/>
          <w:szCs w:val="22"/>
          <w:lang w:eastAsia="ja-JP"/>
        </w:rPr>
        <w:t xml:space="preserve"> situate</w:t>
      </w:r>
      <w:r>
        <w:rPr>
          <w:color w:val="000000"/>
          <w:sz w:val="22"/>
          <w:szCs w:val="22"/>
          <w:lang w:eastAsia="ja-JP"/>
        </w:rPr>
        <w:t>d</w:t>
      </w:r>
      <w:r w:rsidR="00D07E2F" w:rsidRPr="00D07E2F">
        <w:rPr>
          <w:color w:val="000000"/>
          <w:sz w:val="22"/>
          <w:szCs w:val="22"/>
          <w:lang w:eastAsia="ja-JP"/>
        </w:rPr>
        <w:t xml:space="preserve"> the ideals of progressive education in a modern context. Papert and Solomon demonstrated how computing could be creative, humane, whimsical, childlike, and a way to learn “everything else,” even ideas </w:t>
      </w:r>
      <w:r w:rsidR="00BE3600">
        <w:rPr>
          <w:color w:val="000000"/>
          <w:sz w:val="22"/>
          <w:szCs w:val="22"/>
          <w:lang w:eastAsia="ja-JP"/>
        </w:rPr>
        <w:t>on</w:t>
      </w:r>
      <w:r w:rsidR="00BE3600" w:rsidRPr="00D07E2F">
        <w:rPr>
          <w:color w:val="000000"/>
          <w:sz w:val="22"/>
          <w:szCs w:val="22"/>
          <w:lang w:eastAsia="ja-JP"/>
        </w:rPr>
        <w:t xml:space="preserve"> </w:t>
      </w:r>
      <w:r w:rsidR="00D07E2F" w:rsidRPr="00D07E2F">
        <w:rPr>
          <w:color w:val="000000"/>
          <w:sz w:val="22"/>
          <w:szCs w:val="22"/>
          <w:lang w:eastAsia="ja-JP"/>
        </w:rPr>
        <w:t>the frontier of mathematics and science.</w:t>
      </w:r>
    </w:p>
    <w:p w14:paraId="62AFF9E1" w14:textId="141218DD" w:rsidR="00B271C9" w:rsidRDefault="00B271C9" w:rsidP="00D07E2F">
      <w:pPr>
        <w:widowControl w:val="0"/>
        <w:autoSpaceDE w:val="0"/>
        <w:autoSpaceDN w:val="0"/>
        <w:adjustRightInd w:val="0"/>
        <w:rPr>
          <w:color w:val="000000"/>
          <w:sz w:val="22"/>
          <w:szCs w:val="22"/>
          <w:lang w:eastAsia="ja-JP"/>
        </w:rPr>
      </w:pPr>
    </w:p>
    <w:p w14:paraId="64E52FFC" w14:textId="5ED0F4C4" w:rsidR="00D07E2F" w:rsidRPr="00D07E2F" w:rsidRDefault="00B271C9" w:rsidP="00D07E2F">
      <w:pPr>
        <w:widowControl w:val="0"/>
        <w:autoSpaceDE w:val="0"/>
        <w:autoSpaceDN w:val="0"/>
        <w:adjustRightInd w:val="0"/>
        <w:rPr>
          <w:color w:val="000000"/>
          <w:sz w:val="22"/>
          <w:szCs w:val="22"/>
          <w:lang w:eastAsia="ja-JP"/>
        </w:rPr>
      </w:pPr>
      <w:r>
        <w:rPr>
          <w:color w:val="000000"/>
          <w:sz w:val="22"/>
          <w:szCs w:val="22"/>
          <w:lang w:eastAsia="ja-JP"/>
        </w:rPr>
        <w:t xml:space="preserve">Fifty years later, we are still striving towards these ideals. The authors of these essays lay out compelling arguments and practical examples of what the future of education can look like when we stand on the shoulders of giants. </w:t>
      </w:r>
      <w:r w:rsidR="00D07E2F" w:rsidRPr="00B271C9">
        <w:rPr>
          <w:b/>
          <w:bCs/>
          <w:i/>
          <w:iCs/>
          <w:color w:val="000000"/>
          <w:sz w:val="22"/>
          <w:szCs w:val="22"/>
          <w:lang w:eastAsia="ja-JP"/>
        </w:rPr>
        <w:t>Twenty Things to Do with a Computer Forward 50</w:t>
      </w:r>
      <w:r w:rsidR="00D07E2F" w:rsidRPr="00D07E2F">
        <w:rPr>
          <w:color w:val="000000"/>
          <w:sz w:val="22"/>
          <w:szCs w:val="22"/>
          <w:lang w:eastAsia="ja-JP"/>
        </w:rPr>
        <w:t xml:space="preserve"> is an effort to share </w:t>
      </w:r>
      <w:r>
        <w:rPr>
          <w:color w:val="000000"/>
          <w:sz w:val="22"/>
          <w:szCs w:val="22"/>
          <w:lang w:eastAsia="ja-JP"/>
        </w:rPr>
        <w:t>timeless, powerful ideas</w:t>
      </w:r>
      <w:r w:rsidR="00D07E2F" w:rsidRPr="00D07E2F">
        <w:rPr>
          <w:color w:val="000000"/>
          <w:sz w:val="22"/>
          <w:szCs w:val="22"/>
          <w:lang w:eastAsia="ja-JP"/>
        </w:rPr>
        <w:t xml:space="preserve"> with future generations seeking a more creative, personal, empowering, and meaningful educational experience for young people.</w:t>
      </w:r>
    </w:p>
    <w:p w14:paraId="476EC8E3" w14:textId="77777777" w:rsidR="00D07E2F" w:rsidRPr="00D07E2F" w:rsidRDefault="00D07E2F" w:rsidP="00D07E2F">
      <w:pPr>
        <w:widowControl w:val="0"/>
        <w:autoSpaceDE w:val="0"/>
        <w:autoSpaceDN w:val="0"/>
        <w:adjustRightInd w:val="0"/>
        <w:rPr>
          <w:color w:val="000000"/>
          <w:sz w:val="22"/>
          <w:szCs w:val="22"/>
          <w:lang w:eastAsia="ja-JP"/>
        </w:rPr>
      </w:pPr>
    </w:p>
    <w:p w14:paraId="572CA3FD" w14:textId="001A8237" w:rsidR="00E83833" w:rsidRDefault="00D07E2F" w:rsidP="00D07E2F">
      <w:pPr>
        <w:widowControl w:val="0"/>
        <w:autoSpaceDE w:val="0"/>
        <w:autoSpaceDN w:val="0"/>
        <w:adjustRightInd w:val="0"/>
        <w:rPr>
          <w:bCs/>
          <w:color w:val="000000"/>
          <w:sz w:val="22"/>
          <w:szCs w:val="22"/>
          <w:lang w:eastAsia="ja-JP"/>
        </w:rPr>
      </w:pPr>
      <w:r w:rsidRPr="00D07E2F">
        <w:rPr>
          <w:color w:val="000000"/>
          <w:sz w:val="22"/>
          <w:szCs w:val="22"/>
          <w:lang w:eastAsia="ja-JP"/>
        </w:rPr>
        <w:t>This book is a must-read for:</w:t>
      </w:r>
      <w:r w:rsidR="00B271C9">
        <w:rPr>
          <w:color w:val="000000"/>
          <w:sz w:val="22"/>
          <w:szCs w:val="22"/>
          <w:lang w:eastAsia="ja-JP"/>
        </w:rPr>
        <w:t xml:space="preserve"> e</w:t>
      </w:r>
      <w:r w:rsidRPr="00D07E2F">
        <w:rPr>
          <w:color w:val="000000"/>
          <w:sz w:val="22"/>
          <w:szCs w:val="22"/>
          <w:lang w:eastAsia="ja-JP"/>
        </w:rPr>
        <w:t>ducators</w:t>
      </w:r>
      <w:r w:rsidR="00B271C9">
        <w:rPr>
          <w:color w:val="000000"/>
          <w:sz w:val="22"/>
          <w:szCs w:val="22"/>
          <w:lang w:eastAsia="ja-JP"/>
        </w:rPr>
        <w:t>, s</w:t>
      </w:r>
      <w:r w:rsidRPr="00D07E2F">
        <w:rPr>
          <w:color w:val="000000"/>
          <w:sz w:val="22"/>
          <w:szCs w:val="22"/>
          <w:lang w:eastAsia="ja-JP"/>
        </w:rPr>
        <w:t>chool leaders</w:t>
      </w:r>
      <w:r w:rsidR="00B271C9">
        <w:rPr>
          <w:color w:val="000000"/>
          <w:sz w:val="22"/>
          <w:szCs w:val="22"/>
          <w:lang w:eastAsia="ja-JP"/>
        </w:rPr>
        <w:t>, p</w:t>
      </w:r>
      <w:r w:rsidRPr="00D07E2F">
        <w:rPr>
          <w:color w:val="000000"/>
          <w:sz w:val="22"/>
          <w:szCs w:val="22"/>
          <w:lang w:eastAsia="ja-JP"/>
        </w:rPr>
        <w:t>reservice teachers</w:t>
      </w:r>
      <w:r w:rsidR="00B271C9">
        <w:rPr>
          <w:color w:val="000000"/>
          <w:sz w:val="22"/>
          <w:szCs w:val="22"/>
          <w:lang w:eastAsia="ja-JP"/>
        </w:rPr>
        <w:t xml:space="preserve">, </w:t>
      </w:r>
      <w:r w:rsidR="00BE3600">
        <w:rPr>
          <w:color w:val="000000"/>
          <w:sz w:val="22"/>
          <w:szCs w:val="22"/>
          <w:lang w:eastAsia="ja-JP"/>
        </w:rPr>
        <w:t xml:space="preserve">teacher educators, </w:t>
      </w:r>
      <w:r w:rsidR="00B271C9">
        <w:rPr>
          <w:color w:val="000000"/>
          <w:sz w:val="22"/>
          <w:szCs w:val="22"/>
          <w:lang w:eastAsia="ja-JP"/>
        </w:rPr>
        <w:t>p</w:t>
      </w:r>
      <w:r w:rsidRPr="00D07E2F">
        <w:rPr>
          <w:color w:val="000000"/>
          <w:sz w:val="22"/>
          <w:szCs w:val="22"/>
          <w:lang w:eastAsia="ja-JP"/>
        </w:rPr>
        <w:t>olicymakers</w:t>
      </w:r>
      <w:r w:rsidR="00B271C9">
        <w:rPr>
          <w:color w:val="000000"/>
          <w:sz w:val="22"/>
          <w:szCs w:val="22"/>
          <w:lang w:eastAsia="ja-JP"/>
        </w:rPr>
        <w:t>, t</w:t>
      </w:r>
      <w:r w:rsidRPr="00D07E2F">
        <w:rPr>
          <w:color w:val="000000"/>
          <w:sz w:val="22"/>
          <w:szCs w:val="22"/>
          <w:lang w:eastAsia="ja-JP"/>
        </w:rPr>
        <w:t>echnology developers</w:t>
      </w:r>
      <w:r w:rsidR="00B271C9">
        <w:rPr>
          <w:color w:val="000000"/>
          <w:sz w:val="22"/>
          <w:szCs w:val="22"/>
          <w:lang w:eastAsia="ja-JP"/>
        </w:rPr>
        <w:t xml:space="preserve">, </w:t>
      </w:r>
      <w:r w:rsidR="00BE3600">
        <w:rPr>
          <w:color w:val="000000"/>
          <w:sz w:val="22"/>
          <w:szCs w:val="22"/>
          <w:lang w:eastAsia="ja-JP"/>
        </w:rPr>
        <w:t xml:space="preserve">librarians, </w:t>
      </w:r>
      <w:r w:rsidR="00B271C9">
        <w:rPr>
          <w:color w:val="000000"/>
          <w:sz w:val="22"/>
          <w:szCs w:val="22"/>
          <w:lang w:eastAsia="ja-JP"/>
        </w:rPr>
        <w:t>and p</w:t>
      </w:r>
      <w:r w:rsidRPr="00D07E2F">
        <w:rPr>
          <w:color w:val="000000"/>
          <w:sz w:val="22"/>
          <w:szCs w:val="22"/>
          <w:lang w:eastAsia="ja-JP"/>
        </w:rPr>
        <w:t>arents</w:t>
      </w:r>
      <w:r w:rsidR="00B271C9">
        <w:rPr>
          <w:color w:val="000000"/>
          <w:sz w:val="22"/>
          <w:szCs w:val="22"/>
          <w:lang w:eastAsia="ja-JP"/>
        </w:rPr>
        <w:t>.</w:t>
      </w:r>
    </w:p>
    <w:p w14:paraId="3DC57901" w14:textId="77777777" w:rsidR="00D07E2F" w:rsidRPr="00E83833" w:rsidRDefault="00D07E2F" w:rsidP="00D07E2F">
      <w:pPr>
        <w:widowControl w:val="0"/>
        <w:autoSpaceDE w:val="0"/>
        <w:autoSpaceDN w:val="0"/>
        <w:adjustRightInd w:val="0"/>
        <w:rPr>
          <w:bCs/>
          <w:color w:val="000000"/>
          <w:sz w:val="22"/>
          <w:szCs w:val="22"/>
          <w:lang w:eastAsia="ja-JP"/>
        </w:rPr>
      </w:pPr>
    </w:p>
    <w:p w14:paraId="669C13EC" w14:textId="5CAF1F18" w:rsidR="00B34553" w:rsidRDefault="00E83833" w:rsidP="00B34553">
      <w:pPr>
        <w:widowControl w:val="0"/>
        <w:autoSpaceDE w:val="0"/>
        <w:autoSpaceDN w:val="0"/>
        <w:adjustRightInd w:val="0"/>
        <w:rPr>
          <w:b/>
          <w:bCs/>
          <w:color w:val="000000"/>
          <w:sz w:val="22"/>
          <w:szCs w:val="22"/>
          <w:lang w:eastAsia="ja-JP"/>
        </w:rPr>
      </w:pPr>
      <w:r>
        <w:rPr>
          <w:b/>
          <w:bCs/>
          <w:color w:val="000000"/>
          <w:sz w:val="22"/>
          <w:szCs w:val="22"/>
          <w:lang w:eastAsia="ja-JP"/>
        </w:rPr>
        <w:t>About the Author</w:t>
      </w:r>
      <w:r w:rsidR="00D07E2F">
        <w:rPr>
          <w:b/>
          <w:bCs/>
          <w:color w:val="000000"/>
          <w:sz w:val="22"/>
          <w:szCs w:val="22"/>
          <w:lang w:eastAsia="ja-JP"/>
        </w:rPr>
        <w:t>s</w:t>
      </w:r>
    </w:p>
    <w:p w14:paraId="4548D4E1" w14:textId="1CE89B27" w:rsidR="00D07E2F" w:rsidRPr="00D07E2F" w:rsidRDefault="00D07E2F" w:rsidP="00B34553">
      <w:pPr>
        <w:widowControl w:val="0"/>
        <w:autoSpaceDE w:val="0"/>
        <w:autoSpaceDN w:val="0"/>
        <w:adjustRightInd w:val="0"/>
        <w:rPr>
          <w:color w:val="000000"/>
          <w:sz w:val="22"/>
          <w:szCs w:val="22"/>
          <w:lang w:eastAsia="ja-JP"/>
        </w:rPr>
      </w:pPr>
      <w:r w:rsidRPr="00D07E2F">
        <w:rPr>
          <w:color w:val="000000"/>
          <w:sz w:val="22"/>
          <w:szCs w:val="22"/>
          <w:lang w:eastAsia="ja-JP"/>
        </w:rPr>
        <w:t xml:space="preserve">Contributors to this book include scholars and tech pioneers who worked with Papert and Solomon in the 1970s, phenomenal classroom teachers, inventors, researchers, school administrators, university professors, and educational technology leaders. Essays in this collection offer multiple pathways for </w:t>
      </w:r>
      <w:r w:rsidR="00001B44">
        <w:rPr>
          <w:color w:val="000000"/>
          <w:sz w:val="22"/>
          <w:szCs w:val="22"/>
          <w:lang w:eastAsia="ja-JP"/>
        </w:rPr>
        <w:t xml:space="preserve">modern </w:t>
      </w:r>
      <w:r w:rsidRPr="00D07E2F">
        <w:rPr>
          <w:color w:val="000000"/>
          <w:sz w:val="22"/>
          <w:szCs w:val="22"/>
          <w:lang w:eastAsia="ja-JP"/>
        </w:rPr>
        <w:t xml:space="preserve">school reform. Authors include Cynthia Solomon, Sugata Mitra, Conrad Wolfram, Audrey Watters, David Thornburg, </w:t>
      </w:r>
      <w:r w:rsidR="00001B44">
        <w:rPr>
          <w:color w:val="000000"/>
          <w:sz w:val="22"/>
          <w:szCs w:val="22"/>
          <w:lang w:eastAsia="ja-JP"/>
        </w:rPr>
        <w:t xml:space="preserve">David Loader, </w:t>
      </w:r>
      <w:r w:rsidRPr="00D07E2F">
        <w:rPr>
          <w:color w:val="000000"/>
          <w:sz w:val="22"/>
          <w:szCs w:val="22"/>
          <w:lang w:eastAsia="ja-JP"/>
        </w:rPr>
        <w:t xml:space="preserve">Yasmin Kafai, Dale Dougherty, Nettrice Gaskins, Dan Lynn Watt, Molly Lynn Watt, Gary Stager, Artemis Papert, Stephen </w:t>
      </w:r>
      <w:proofErr w:type="spellStart"/>
      <w:r w:rsidRPr="00D07E2F">
        <w:rPr>
          <w:color w:val="000000"/>
          <w:sz w:val="22"/>
          <w:szCs w:val="22"/>
          <w:lang w:eastAsia="ja-JP"/>
        </w:rPr>
        <w:t>Heppell</w:t>
      </w:r>
      <w:proofErr w:type="spellEnd"/>
      <w:r w:rsidRPr="00D07E2F">
        <w:rPr>
          <w:color w:val="000000"/>
          <w:sz w:val="22"/>
          <w:szCs w:val="22"/>
          <w:lang w:eastAsia="ja-JP"/>
        </w:rPr>
        <w:t>, along with forty other brilliant thinkers and legendary educators.</w:t>
      </w:r>
    </w:p>
    <w:p w14:paraId="201728E4" w14:textId="77777777" w:rsidR="00B34553" w:rsidRDefault="00B34553" w:rsidP="00B34553">
      <w:pPr>
        <w:widowControl w:val="0"/>
        <w:autoSpaceDE w:val="0"/>
        <w:autoSpaceDN w:val="0"/>
        <w:adjustRightInd w:val="0"/>
        <w:rPr>
          <w:color w:val="000000"/>
          <w:sz w:val="22"/>
          <w:szCs w:val="22"/>
          <w:lang w:eastAsia="ja-JP"/>
        </w:rPr>
      </w:pPr>
    </w:p>
    <w:p w14:paraId="3388657B" w14:textId="21446E8A" w:rsidR="00B34553" w:rsidRPr="00E26604" w:rsidRDefault="00D07E2F" w:rsidP="00B34553">
      <w:pPr>
        <w:widowControl w:val="0"/>
        <w:autoSpaceDE w:val="0"/>
        <w:autoSpaceDN w:val="0"/>
        <w:adjustRightInd w:val="0"/>
        <w:rPr>
          <w:color w:val="000000"/>
          <w:sz w:val="21"/>
          <w:szCs w:val="21"/>
          <w:lang w:eastAsia="ja-JP"/>
        </w:rPr>
      </w:pPr>
      <w:r w:rsidRPr="00E83833">
        <w:rPr>
          <w:b/>
          <w:i/>
          <w:color w:val="000000"/>
          <w:sz w:val="22"/>
          <w:szCs w:val="22"/>
          <w:lang w:eastAsia="ja-JP"/>
        </w:rPr>
        <w:t>T</w:t>
      </w:r>
      <w:r>
        <w:rPr>
          <w:b/>
          <w:i/>
          <w:color w:val="000000"/>
          <w:sz w:val="22"/>
          <w:szCs w:val="22"/>
          <w:lang w:eastAsia="ja-JP"/>
        </w:rPr>
        <w:t xml:space="preserve">wenty Things to Do with a Computer Forward 50 </w:t>
      </w:r>
      <w:r w:rsidR="0086226E" w:rsidRPr="00E26604">
        <w:rPr>
          <w:color w:val="000000"/>
          <w:sz w:val="21"/>
          <w:szCs w:val="21"/>
          <w:lang w:eastAsia="ja-JP"/>
        </w:rPr>
        <w:t xml:space="preserve"> is available in paperback and hardcover</w:t>
      </w:r>
      <w:r w:rsidR="00B34553" w:rsidRPr="00E26604">
        <w:rPr>
          <w:color w:val="000000"/>
          <w:sz w:val="21"/>
          <w:szCs w:val="21"/>
          <w:lang w:eastAsia="ja-JP"/>
        </w:rPr>
        <w:t xml:space="preserve"> versions at </w:t>
      </w:r>
      <w:r w:rsidR="00E26604" w:rsidRPr="00E26604">
        <w:rPr>
          <w:color w:val="000000"/>
          <w:sz w:val="21"/>
          <w:szCs w:val="21"/>
          <w:lang w:eastAsia="ja-JP"/>
        </w:rPr>
        <w:t xml:space="preserve">all </w:t>
      </w:r>
      <w:r w:rsidR="00B34553" w:rsidRPr="00E26604">
        <w:rPr>
          <w:color w:val="000000"/>
          <w:sz w:val="21"/>
          <w:szCs w:val="21"/>
          <w:lang w:eastAsia="ja-JP"/>
        </w:rPr>
        <w:t xml:space="preserve">online retailers, or wholesale at </w:t>
      </w:r>
      <w:r w:rsidR="0086226E" w:rsidRPr="00E26604">
        <w:rPr>
          <w:color w:val="000000"/>
          <w:sz w:val="21"/>
          <w:szCs w:val="21"/>
          <w:lang w:eastAsia="ja-JP"/>
        </w:rPr>
        <w:t xml:space="preserve">Ingram and </w:t>
      </w:r>
      <w:r w:rsidR="00B34553" w:rsidRPr="00E26604">
        <w:rPr>
          <w:color w:val="000000"/>
          <w:sz w:val="21"/>
          <w:szCs w:val="21"/>
          <w:lang w:eastAsia="ja-JP"/>
        </w:rPr>
        <w:t>C</w:t>
      </w:r>
      <w:r w:rsidR="0086226E" w:rsidRPr="00E26604">
        <w:rPr>
          <w:color w:val="000000"/>
          <w:sz w:val="21"/>
          <w:szCs w:val="21"/>
          <w:lang w:eastAsia="ja-JP"/>
        </w:rPr>
        <w:t xml:space="preserve">onstructing </w:t>
      </w:r>
      <w:r w:rsidR="00B34553" w:rsidRPr="00E26604">
        <w:rPr>
          <w:color w:val="000000"/>
          <w:sz w:val="21"/>
          <w:szCs w:val="21"/>
          <w:lang w:eastAsia="ja-JP"/>
        </w:rPr>
        <w:t>M</w:t>
      </w:r>
      <w:r w:rsidR="0086226E" w:rsidRPr="00E26604">
        <w:rPr>
          <w:color w:val="000000"/>
          <w:sz w:val="21"/>
          <w:szCs w:val="21"/>
          <w:lang w:eastAsia="ja-JP"/>
        </w:rPr>
        <w:t xml:space="preserve">odern </w:t>
      </w:r>
      <w:r w:rsidR="00B34553" w:rsidRPr="00E26604">
        <w:rPr>
          <w:color w:val="000000"/>
          <w:sz w:val="21"/>
          <w:szCs w:val="21"/>
          <w:lang w:eastAsia="ja-JP"/>
        </w:rPr>
        <w:t>K</w:t>
      </w:r>
      <w:r w:rsidR="0086226E" w:rsidRPr="00E26604">
        <w:rPr>
          <w:color w:val="000000"/>
          <w:sz w:val="21"/>
          <w:szCs w:val="21"/>
          <w:lang w:eastAsia="ja-JP"/>
        </w:rPr>
        <w:t>nowledge</w:t>
      </w:r>
      <w:r w:rsidR="00B34553" w:rsidRPr="00E26604">
        <w:rPr>
          <w:color w:val="000000"/>
          <w:sz w:val="21"/>
          <w:szCs w:val="21"/>
          <w:lang w:eastAsia="ja-JP"/>
        </w:rPr>
        <w:t xml:space="preserve"> Press</w:t>
      </w:r>
      <w:r w:rsidR="00E26604" w:rsidRPr="00E26604">
        <w:rPr>
          <w:color w:val="000000"/>
          <w:sz w:val="21"/>
          <w:szCs w:val="21"/>
          <w:lang w:eastAsia="ja-JP"/>
        </w:rPr>
        <w:t xml:space="preserve"> at sales@cmkpress.com.</w:t>
      </w:r>
    </w:p>
    <w:p w14:paraId="181EE6F6" w14:textId="77777777" w:rsidR="00E26604" w:rsidRPr="00E26604" w:rsidRDefault="00E26604" w:rsidP="00B34553">
      <w:pPr>
        <w:widowControl w:val="0"/>
        <w:autoSpaceDE w:val="0"/>
        <w:autoSpaceDN w:val="0"/>
        <w:adjustRightInd w:val="0"/>
        <w:rPr>
          <w:color w:val="000000"/>
          <w:sz w:val="20"/>
          <w:szCs w:val="20"/>
          <w:lang w:eastAsia="ja-JP"/>
        </w:rPr>
      </w:pPr>
    </w:p>
    <w:p w14:paraId="1C9FE952" w14:textId="7BE51FDF" w:rsidR="00B34553" w:rsidRPr="00E26604" w:rsidRDefault="0086226E" w:rsidP="0086226E">
      <w:pPr>
        <w:widowControl w:val="0"/>
        <w:autoSpaceDE w:val="0"/>
        <w:autoSpaceDN w:val="0"/>
        <w:adjustRightInd w:val="0"/>
        <w:rPr>
          <w:color w:val="000000"/>
          <w:sz w:val="22"/>
          <w:szCs w:val="20"/>
          <w:lang w:eastAsia="ja-JP"/>
        </w:rPr>
      </w:pPr>
      <w:r w:rsidRPr="00E26604">
        <w:rPr>
          <w:color w:val="000000"/>
          <w:sz w:val="22"/>
          <w:szCs w:val="20"/>
          <w:lang w:eastAsia="ja-JP"/>
        </w:rPr>
        <w:t xml:space="preserve">ISBN: </w:t>
      </w:r>
      <w:r w:rsidR="00D07E2F" w:rsidRPr="00D07E2F">
        <w:rPr>
          <w:color w:val="000000"/>
          <w:sz w:val="22"/>
          <w:szCs w:val="20"/>
          <w:lang w:eastAsia="ja-JP"/>
        </w:rPr>
        <w:t xml:space="preserve">978-1-955604-00-0 </w:t>
      </w:r>
      <w:r w:rsidRPr="00E26604">
        <w:rPr>
          <w:color w:val="000000"/>
          <w:sz w:val="22"/>
          <w:szCs w:val="20"/>
          <w:lang w:eastAsia="ja-JP"/>
        </w:rPr>
        <w:t>(paperback) MSRP $3</w:t>
      </w:r>
      <w:r w:rsidR="00D07E2F">
        <w:rPr>
          <w:color w:val="000000"/>
          <w:sz w:val="22"/>
          <w:szCs w:val="20"/>
          <w:lang w:eastAsia="ja-JP"/>
        </w:rPr>
        <w:t>4</w:t>
      </w:r>
      <w:r w:rsidRPr="00E26604">
        <w:rPr>
          <w:color w:val="000000"/>
          <w:sz w:val="22"/>
          <w:szCs w:val="20"/>
          <w:lang w:eastAsia="ja-JP"/>
        </w:rPr>
        <w:t>.95</w:t>
      </w:r>
      <w:r w:rsidR="00E867DC" w:rsidRPr="00E26604">
        <w:rPr>
          <w:color w:val="000000"/>
          <w:sz w:val="22"/>
          <w:szCs w:val="20"/>
          <w:lang w:eastAsia="ja-JP"/>
        </w:rPr>
        <w:t xml:space="preserve">               </w:t>
      </w:r>
      <w:r w:rsidRPr="00E26604">
        <w:rPr>
          <w:color w:val="000000"/>
          <w:sz w:val="22"/>
          <w:szCs w:val="20"/>
          <w:lang w:eastAsia="ja-JP"/>
        </w:rPr>
        <w:t xml:space="preserve">ISBN: </w:t>
      </w:r>
      <w:r w:rsidR="00D07E2F" w:rsidRPr="00D07E2F">
        <w:rPr>
          <w:color w:val="000000"/>
          <w:sz w:val="22"/>
          <w:szCs w:val="20"/>
          <w:lang w:eastAsia="ja-JP"/>
        </w:rPr>
        <w:t xml:space="preserve">978-1-955604-01-7 </w:t>
      </w:r>
      <w:r w:rsidRPr="00E26604">
        <w:rPr>
          <w:color w:val="000000"/>
          <w:sz w:val="22"/>
          <w:szCs w:val="20"/>
          <w:lang w:eastAsia="ja-JP"/>
        </w:rPr>
        <w:t xml:space="preserve">(hardcover) </w:t>
      </w:r>
      <w:r w:rsidR="00B34553" w:rsidRPr="00E26604">
        <w:rPr>
          <w:color w:val="000000"/>
          <w:sz w:val="22"/>
          <w:szCs w:val="20"/>
          <w:lang w:eastAsia="ja-JP"/>
        </w:rPr>
        <w:t>MSRP $</w:t>
      </w:r>
      <w:r w:rsidRPr="00E26604">
        <w:rPr>
          <w:color w:val="000000"/>
          <w:sz w:val="22"/>
          <w:szCs w:val="20"/>
          <w:lang w:eastAsia="ja-JP"/>
        </w:rPr>
        <w:t>59</w:t>
      </w:r>
      <w:r w:rsidR="00B34553" w:rsidRPr="00E26604">
        <w:rPr>
          <w:color w:val="000000"/>
          <w:sz w:val="22"/>
          <w:szCs w:val="20"/>
          <w:lang w:eastAsia="ja-JP"/>
        </w:rPr>
        <w:t>.95</w:t>
      </w:r>
    </w:p>
    <w:p w14:paraId="3DC6B8E5" w14:textId="77777777" w:rsidR="00B34553" w:rsidRPr="00E26604" w:rsidRDefault="00B34553" w:rsidP="00B34553">
      <w:pPr>
        <w:widowControl w:val="0"/>
        <w:autoSpaceDE w:val="0"/>
        <w:autoSpaceDN w:val="0"/>
        <w:adjustRightInd w:val="0"/>
        <w:ind w:hanging="360"/>
        <w:jc w:val="center"/>
        <w:rPr>
          <w:color w:val="000000"/>
          <w:sz w:val="20"/>
          <w:szCs w:val="20"/>
          <w:lang w:eastAsia="ja-JP"/>
        </w:rPr>
      </w:pPr>
    </w:p>
    <w:p w14:paraId="0BAFF552" w14:textId="77777777" w:rsidR="00B34553" w:rsidRPr="00E26604" w:rsidRDefault="00B34553" w:rsidP="00B34553">
      <w:pPr>
        <w:widowControl w:val="0"/>
        <w:autoSpaceDE w:val="0"/>
        <w:autoSpaceDN w:val="0"/>
        <w:adjustRightInd w:val="0"/>
        <w:ind w:hanging="360"/>
        <w:jc w:val="center"/>
        <w:rPr>
          <w:color w:val="000000"/>
          <w:sz w:val="22"/>
          <w:szCs w:val="20"/>
          <w:lang w:eastAsia="ja-JP"/>
        </w:rPr>
      </w:pPr>
      <w:r w:rsidRPr="00E26604">
        <w:rPr>
          <w:color w:val="000000"/>
          <w:sz w:val="22"/>
          <w:szCs w:val="20"/>
          <w:lang w:eastAsia="ja-JP"/>
        </w:rPr>
        <w:t xml:space="preserve">** To request a review copy of the book or arrange an interview, please email </w:t>
      </w:r>
      <w:r w:rsidR="00791F73" w:rsidRPr="00E26604">
        <w:rPr>
          <w:sz w:val="22"/>
          <w:szCs w:val="20"/>
        </w:rPr>
        <w:t>s</w:t>
      </w:r>
      <w:r w:rsidR="0086226E" w:rsidRPr="00E26604">
        <w:rPr>
          <w:sz w:val="22"/>
          <w:szCs w:val="20"/>
        </w:rPr>
        <w:t>ylvia@cmkpress.com</w:t>
      </w:r>
      <w:r w:rsidRPr="00E26604">
        <w:rPr>
          <w:color w:val="000000"/>
          <w:sz w:val="22"/>
          <w:szCs w:val="20"/>
          <w:lang w:eastAsia="ja-JP"/>
        </w:rPr>
        <w:t xml:space="preserve"> **</w:t>
      </w:r>
    </w:p>
    <w:p w14:paraId="7863133E" w14:textId="77777777" w:rsidR="00C21635" w:rsidRPr="00E26604" w:rsidRDefault="00B34553" w:rsidP="00B34553">
      <w:pPr>
        <w:jc w:val="center"/>
        <w:rPr>
          <w:sz w:val="22"/>
          <w:szCs w:val="20"/>
        </w:rPr>
      </w:pPr>
      <w:r w:rsidRPr="00E26604">
        <w:rPr>
          <w:color w:val="000000"/>
          <w:sz w:val="22"/>
          <w:szCs w:val="20"/>
          <w:lang w:eastAsia="ja-JP"/>
        </w:rPr>
        <w:t>###</w:t>
      </w:r>
    </w:p>
    <w:sectPr w:rsidR="00C21635" w:rsidRPr="00E26604" w:rsidSect="00B34553">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4B99" w14:textId="77777777" w:rsidR="00505B26" w:rsidRDefault="00505B26" w:rsidP="00B34553">
      <w:r>
        <w:separator/>
      </w:r>
    </w:p>
  </w:endnote>
  <w:endnote w:type="continuationSeparator" w:id="0">
    <w:p w14:paraId="25BD8C40" w14:textId="77777777" w:rsidR="00505B26" w:rsidRDefault="00505B26" w:rsidP="00B3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1BB4" w14:textId="77777777" w:rsidR="00505B26" w:rsidRDefault="00505B26" w:rsidP="00B34553">
      <w:r>
        <w:separator/>
      </w:r>
    </w:p>
  </w:footnote>
  <w:footnote w:type="continuationSeparator" w:id="0">
    <w:p w14:paraId="25EFE259" w14:textId="77777777" w:rsidR="00505B26" w:rsidRDefault="00505B26" w:rsidP="00B3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A595" w14:textId="77777777" w:rsidR="0086226E" w:rsidRDefault="0086226E" w:rsidP="00B34553">
    <w:pPr>
      <w:pStyle w:val="Header"/>
      <w:jc w:val="center"/>
    </w:pPr>
    <w: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553"/>
    <w:rsid w:val="00001B44"/>
    <w:rsid w:val="000D73A9"/>
    <w:rsid w:val="00123C03"/>
    <w:rsid w:val="00343655"/>
    <w:rsid w:val="00402F4E"/>
    <w:rsid w:val="004033D2"/>
    <w:rsid w:val="00477FDA"/>
    <w:rsid w:val="00492241"/>
    <w:rsid w:val="00497C10"/>
    <w:rsid w:val="004A0B43"/>
    <w:rsid w:val="00505B26"/>
    <w:rsid w:val="006B4A49"/>
    <w:rsid w:val="00716D43"/>
    <w:rsid w:val="00791F73"/>
    <w:rsid w:val="0086226E"/>
    <w:rsid w:val="008C56A6"/>
    <w:rsid w:val="00A61F2C"/>
    <w:rsid w:val="00B271C9"/>
    <w:rsid w:val="00B34553"/>
    <w:rsid w:val="00BE3600"/>
    <w:rsid w:val="00C21635"/>
    <w:rsid w:val="00CC6A24"/>
    <w:rsid w:val="00D07E2F"/>
    <w:rsid w:val="00D3078F"/>
    <w:rsid w:val="00D30827"/>
    <w:rsid w:val="00DD7842"/>
    <w:rsid w:val="00E26604"/>
    <w:rsid w:val="00E83833"/>
    <w:rsid w:val="00E8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ACC81B"/>
  <w14:defaultImageDpi w14:val="300"/>
  <w15:docId w15:val="{66BA636E-3617-0949-BE54-F9FE740F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D07E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53"/>
    <w:rPr>
      <w:rFonts w:ascii="Lucida Grande" w:hAnsi="Lucida Grande" w:cs="Lucida Grande"/>
      <w:sz w:val="18"/>
      <w:szCs w:val="18"/>
      <w:lang w:eastAsia="en-US"/>
    </w:rPr>
  </w:style>
  <w:style w:type="paragraph" w:styleId="Header">
    <w:name w:val="header"/>
    <w:basedOn w:val="Normal"/>
    <w:link w:val="HeaderChar"/>
    <w:uiPriority w:val="99"/>
    <w:unhideWhenUsed/>
    <w:rsid w:val="00B34553"/>
    <w:pPr>
      <w:tabs>
        <w:tab w:val="center" w:pos="4320"/>
        <w:tab w:val="right" w:pos="8640"/>
      </w:tabs>
    </w:pPr>
  </w:style>
  <w:style w:type="character" w:customStyle="1" w:styleId="HeaderChar">
    <w:name w:val="Header Char"/>
    <w:basedOn w:val="DefaultParagraphFont"/>
    <w:link w:val="Header"/>
    <w:uiPriority w:val="99"/>
    <w:rsid w:val="00B34553"/>
    <w:rPr>
      <w:lang w:eastAsia="en-US"/>
    </w:rPr>
  </w:style>
  <w:style w:type="paragraph" w:styleId="Footer">
    <w:name w:val="footer"/>
    <w:basedOn w:val="Normal"/>
    <w:link w:val="FooterChar"/>
    <w:uiPriority w:val="99"/>
    <w:unhideWhenUsed/>
    <w:rsid w:val="00B34553"/>
    <w:pPr>
      <w:tabs>
        <w:tab w:val="center" w:pos="4320"/>
        <w:tab w:val="right" w:pos="8640"/>
      </w:tabs>
    </w:pPr>
  </w:style>
  <w:style w:type="character" w:customStyle="1" w:styleId="FooterChar">
    <w:name w:val="Footer Char"/>
    <w:basedOn w:val="DefaultParagraphFont"/>
    <w:link w:val="Footer"/>
    <w:uiPriority w:val="99"/>
    <w:rsid w:val="00B34553"/>
    <w:rPr>
      <w:lang w:eastAsia="en-US"/>
    </w:rPr>
  </w:style>
  <w:style w:type="character" w:styleId="Hyperlink">
    <w:name w:val="Hyperlink"/>
    <w:basedOn w:val="DefaultParagraphFont"/>
    <w:uiPriority w:val="99"/>
    <w:unhideWhenUsed/>
    <w:rsid w:val="00791F73"/>
    <w:rPr>
      <w:color w:val="0000FF" w:themeColor="hyperlink"/>
      <w:u w:val="single"/>
    </w:rPr>
  </w:style>
  <w:style w:type="character" w:styleId="CommentReference">
    <w:name w:val="annotation reference"/>
    <w:basedOn w:val="DefaultParagraphFont"/>
    <w:uiPriority w:val="99"/>
    <w:semiHidden/>
    <w:unhideWhenUsed/>
    <w:rsid w:val="00497C10"/>
    <w:rPr>
      <w:sz w:val="18"/>
      <w:szCs w:val="18"/>
    </w:rPr>
  </w:style>
  <w:style w:type="paragraph" w:styleId="CommentText">
    <w:name w:val="annotation text"/>
    <w:basedOn w:val="Normal"/>
    <w:link w:val="CommentTextChar"/>
    <w:uiPriority w:val="99"/>
    <w:semiHidden/>
    <w:unhideWhenUsed/>
    <w:rsid w:val="00497C10"/>
  </w:style>
  <w:style w:type="character" w:customStyle="1" w:styleId="CommentTextChar">
    <w:name w:val="Comment Text Char"/>
    <w:basedOn w:val="DefaultParagraphFont"/>
    <w:link w:val="CommentText"/>
    <w:uiPriority w:val="99"/>
    <w:semiHidden/>
    <w:rsid w:val="00497C10"/>
    <w:rPr>
      <w:lang w:eastAsia="en-US"/>
    </w:rPr>
  </w:style>
  <w:style w:type="paragraph" w:styleId="CommentSubject">
    <w:name w:val="annotation subject"/>
    <w:basedOn w:val="CommentText"/>
    <w:next w:val="CommentText"/>
    <w:link w:val="CommentSubjectChar"/>
    <w:uiPriority w:val="99"/>
    <w:semiHidden/>
    <w:unhideWhenUsed/>
    <w:rsid w:val="00497C10"/>
    <w:rPr>
      <w:b/>
      <w:bCs/>
      <w:sz w:val="20"/>
      <w:szCs w:val="20"/>
    </w:rPr>
  </w:style>
  <w:style w:type="character" w:customStyle="1" w:styleId="CommentSubjectChar">
    <w:name w:val="Comment Subject Char"/>
    <w:basedOn w:val="CommentTextChar"/>
    <w:link w:val="CommentSubject"/>
    <w:uiPriority w:val="99"/>
    <w:semiHidden/>
    <w:rsid w:val="00497C10"/>
    <w:rPr>
      <w:b/>
      <w:bCs/>
      <w:sz w:val="20"/>
      <w:szCs w:val="20"/>
      <w:lang w:eastAsia="en-US"/>
    </w:rPr>
  </w:style>
  <w:style w:type="character" w:customStyle="1" w:styleId="Heading1Char">
    <w:name w:val="Heading 1 Char"/>
    <w:basedOn w:val="DefaultParagraphFont"/>
    <w:link w:val="Heading1"/>
    <w:uiPriority w:val="9"/>
    <w:rsid w:val="00D07E2F"/>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uiPriority w:val="59"/>
    <w:rsid w:val="00D07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36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791">
      <w:bodyDiv w:val="1"/>
      <w:marLeft w:val="0"/>
      <w:marRight w:val="0"/>
      <w:marTop w:val="0"/>
      <w:marBottom w:val="0"/>
      <w:divBdr>
        <w:top w:val="none" w:sz="0" w:space="0" w:color="auto"/>
        <w:left w:val="none" w:sz="0" w:space="0" w:color="auto"/>
        <w:bottom w:val="none" w:sz="0" w:space="0" w:color="auto"/>
        <w:right w:val="none" w:sz="0" w:space="0" w:color="auto"/>
      </w:divBdr>
    </w:div>
    <w:div w:id="461382964">
      <w:bodyDiv w:val="1"/>
      <w:marLeft w:val="0"/>
      <w:marRight w:val="0"/>
      <w:marTop w:val="0"/>
      <w:marBottom w:val="0"/>
      <w:divBdr>
        <w:top w:val="none" w:sz="0" w:space="0" w:color="auto"/>
        <w:left w:val="none" w:sz="0" w:space="0" w:color="auto"/>
        <w:bottom w:val="none" w:sz="0" w:space="0" w:color="auto"/>
        <w:right w:val="none" w:sz="0" w:space="0" w:color="auto"/>
      </w:divBdr>
    </w:div>
    <w:div w:id="520095861">
      <w:bodyDiv w:val="1"/>
      <w:marLeft w:val="0"/>
      <w:marRight w:val="0"/>
      <w:marTop w:val="0"/>
      <w:marBottom w:val="0"/>
      <w:divBdr>
        <w:top w:val="none" w:sz="0" w:space="0" w:color="auto"/>
        <w:left w:val="none" w:sz="0" w:space="0" w:color="auto"/>
        <w:bottom w:val="none" w:sz="0" w:space="0" w:color="auto"/>
        <w:right w:val="none" w:sz="0" w:space="0" w:color="auto"/>
      </w:divBdr>
    </w:div>
    <w:div w:id="820122756">
      <w:bodyDiv w:val="1"/>
      <w:marLeft w:val="0"/>
      <w:marRight w:val="0"/>
      <w:marTop w:val="0"/>
      <w:marBottom w:val="0"/>
      <w:divBdr>
        <w:top w:val="none" w:sz="0" w:space="0" w:color="auto"/>
        <w:left w:val="none" w:sz="0" w:space="0" w:color="auto"/>
        <w:bottom w:val="none" w:sz="0" w:space="0" w:color="auto"/>
        <w:right w:val="none" w:sz="0" w:space="0" w:color="auto"/>
      </w:divBdr>
    </w:div>
    <w:div w:id="844831792">
      <w:bodyDiv w:val="1"/>
      <w:marLeft w:val="0"/>
      <w:marRight w:val="0"/>
      <w:marTop w:val="0"/>
      <w:marBottom w:val="0"/>
      <w:divBdr>
        <w:top w:val="none" w:sz="0" w:space="0" w:color="auto"/>
        <w:left w:val="none" w:sz="0" w:space="0" w:color="auto"/>
        <w:bottom w:val="none" w:sz="0" w:space="0" w:color="auto"/>
        <w:right w:val="none" w:sz="0" w:space="0" w:color="auto"/>
      </w:divBdr>
    </w:div>
    <w:div w:id="1482426144">
      <w:bodyDiv w:val="1"/>
      <w:marLeft w:val="0"/>
      <w:marRight w:val="0"/>
      <w:marTop w:val="0"/>
      <w:marBottom w:val="0"/>
      <w:divBdr>
        <w:top w:val="none" w:sz="0" w:space="0" w:color="auto"/>
        <w:left w:val="none" w:sz="0" w:space="0" w:color="auto"/>
        <w:bottom w:val="none" w:sz="0" w:space="0" w:color="auto"/>
        <w:right w:val="none" w:sz="0" w:space="0" w:color="auto"/>
      </w:divBdr>
    </w:div>
    <w:div w:id="1739859739">
      <w:bodyDiv w:val="1"/>
      <w:marLeft w:val="0"/>
      <w:marRight w:val="0"/>
      <w:marTop w:val="0"/>
      <w:marBottom w:val="0"/>
      <w:divBdr>
        <w:top w:val="none" w:sz="0" w:space="0" w:color="auto"/>
        <w:left w:val="none" w:sz="0" w:space="0" w:color="auto"/>
        <w:bottom w:val="none" w:sz="0" w:space="0" w:color="auto"/>
        <w:right w:val="none" w:sz="0" w:space="0" w:color="auto"/>
      </w:divBdr>
    </w:div>
    <w:div w:id="1914192892">
      <w:bodyDiv w:val="1"/>
      <w:marLeft w:val="0"/>
      <w:marRight w:val="0"/>
      <w:marTop w:val="0"/>
      <w:marBottom w:val="0"/>
      <w:divBdr>
        <w:top w:val="none" w:sz="0" w:space="0" w:color="auto"/>
        <w:left w:val="none" w:sz="0" w:space="0" w:color="auto"/>
        <w:bottom w:val="none" w:sz="0" w:space="0" w:color="auto"/>
        <w:right w:val="none" w:sz="0" w:space="0" w:color="auto"/>
      </w:divBdr>
    </w:div>
    <w:div w:id="2013020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4647-C531-B34C-B098-79A6219A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Generation YES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Martinez</dc:creator>
  <cp:keywords/>
  <dc:description/>
  <cp:lastModifiedBy>Sylvia Martinez</cp:lastModifiedBy>
  <cp:revision>4</cp:revision>
  <dcterms:created xsi:type="dcterms:W3CDTF">2021-11-15T23:49:00Z</dcterms:created>
  <dcterms:modified xsi:type="dcterms:W3CDTF">2021-11-16T00:06:00Z</dcterms:modified>
</cp:coreProperties>
</file>